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B" w:rsidRPr="001B141B" w:rsidRDefault="00784DD1" w:rsidP="001B141B">
      <w:pPr>
        <w:suppressAutoHyphens w:val="0"/>
        <w:jc w:val="center"/>
        <w:rPr>
          <w:b/>
          <w:szCs w:val="24"/>
        </w:rPr>
      </w:pPr>
      <w:bookmarkStart w:id="0" w:name="_GoBack"/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-335280</wp:posOffset>
            </wp:positionV>
            <wp:extent cx="7208520" cy="10523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Юный художник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667" cy="10529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141B" w:rsidRPr="001B141B">
        <w:rPr>
          <w:b/>
          <w:szCs w:val="24"/>
        </w:rPr>
        <w:t>Муниципальное общеобразовательное учреждение</w:t>
      </w:r>
    </w:p>
    <w:p w:rsidR="001B141B" w:rsidRPr="001B141B" w:rsidRDefault="001B141B" w:rsidP="001B141B">
      <w:pPr>
        <w:suppressAutoHyphens w:val="0"/>
        <w:jc w:val="center"/>
        <w:rPr>
          <w:b/>
          <w:szCs w:val="24"/>
        </w:rPr>
      </w:pPr>
      <w:r w:rsidRPr="001B141B">
        <w:rPr>
          <w:b/>
          <w:szCs w:val="24"/>
        </w:rPr>
        <w:t>«Средняя общеобразовательная школа № 49»</w:t>
      </w:r>
    </w:p>
    <w:p w:rsidR="001B141B" w:rsidRPr="001B141B" w:rsidRDefault="001B141B" w:rsidP="001B141B">
      <w:pPr>
        <w:suppressAutoHyphens w:val="0"/>
        <w:jc w:val="center"/>
        <w:rPr>
          <w:b/>
          <w:szCs w:val="24"/>
        </w:rPr>
      </w:pPr>
      <w:r w:rsidRPr="001B141B">
        <w:rPr>
          <w:b/>
          <w:szCs w:val="24"/>
        </w:rPr>
        <w:t xml:space="preserve"> г. Печора </w:t>
      </w: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szCs w:val="24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outlineLvl w:val="0"/>
        <w:rPr>
          <w:szCs w:val="24"/>
        </w:rPr>
      </w:pPr>
    </w:p>
    <w:p w:rsidR="001B141B" w:rsidRPr="001B141B" w:rsidRDefault="001B141B" w:rsidP="001B141B">
      <w:pPr>
        <w:suppressAutoHyphens w:val="0"/>
        <w:jc w:val="right"/>
        <w:rPr>
          <w:szCs w:val="24"/>
        </w:rPr>
      </w:pPr>
      <w:r w:rsidRPr="001B141B">
        <w:rPr>
          <w:szCs w:val="24"/>
        </w:rPr>
        <w:t>Утверждаю:</w:t>
      </w:r>
    </w:p>
    <w:p w:rsidR="001B141B" w:rsidRPr="001B141B" w:rsidRDefault="001B141B" w:rsidP="001B141B">
      <w:pPr>
        <w:suppressAutoHyphens w:val="0"/>
        <w:jc w:val="right"/>
        <w:rPr>
          <w:szCs w:val="24"/>
        </w:rPr>
      </w:pPr>
      <w:r w:rsidRPr="001B141B">
        <w:rPr>
          <w:szCs w:val="24"/>
        </w:rPr>
        <w:t>директор МОУ «СОШ № 49»</w:t>
      </w:r>
    </w:p>
    <w:p w:rsidR="001B141B" w:rsidRPr="001B141B" w:rsidRDefault="001B141B" w:rsidP="001B141B">
      <w:pPr>
        <w:suppressAutoHyphens w:val="0"/>
        <w:jc w:val="right"/>
        <w:rPr>
          <w:szCs w:val="24"/>
        </w:rPr>
      </w:pPr>
      <w:r w:rsidRPr="001B141B">
        <w:rPr>
          <w:szCs w:val="24"/>
        </w:rPr>
        <w:t xml:space="preserve">___________  С.Г. </w:t>
      </w:r>
      <w:proofErr w:type="spellStart"/>
      <w:r w:rsidRPr="001B141B">
        <w:rPr>
          <w:szCs w:val="24"/>
        </w:rPr>
        <w:t>Железцова</w:t>
      </w:r>
      <w:proofErr w:type="spellEnd"/>
    </w:p>
    <w:p w:rsidR="001B141B" w:rsidRPr="001B141B" w:rsidRDefault="001B141B" w:rsidP="001B141B">
      <w:pPr>
        <w:suppressAutoHyphens w:val="0"/>
        <w:spacing w:after="200" w:line="276" w:lineRule="auto"/>
        <w:jc w:val="right"/>
        <w:rPr>
          <w:szCs w:val="24"/>
        </w:rPr>
      </w:pPr>
      <w:r w:rsidRPr="001B141B">
        <w:rPr>
          <w:szCs w:val="24"/>
        </w:rPr>
        <w:t>«____» ______</w:t>
      </w:r>
      <w:r w:rsidRPr="001B141B">
        <w:rPr>
          <w:szCs w:val="24"/>
        </w:rPr>
        <w:softHyphen/>
      </w:r>
      <w:r w:rsidRPr="001B141B">
        <w:rPr>
          <w:szCs w:val="24"/>
        </w:rPr>
        <w:softHyphen/>
      </w:r>
      <w:r w:rsidRPr="001B141B">
        <w:rPr>
          <w:szCs w:val="24"/>
        </w:rPr>
        <w:softHyphen/>
        <w:t>_</w:t>
      </w:r>
      <w:r w:rsidRPr="001B141B">
        <w:rPr>
          <w:rFonts w:ascii="Calibri" w:hAnsi="Calibri"/>
          <w:sz w:val="22"/>
          <w:szCs w:val="22"/>
        </w:rPr>
        <w:softHyphen/>
      </w:r>
      <w:r w:rsidRPr="001B141B">
        <w:rPr>
          <w:rFonts w:ascii="Calibri" w:hAnsi="Calibri"/>
          <w:sz w:val="22"/>
          <w:szCs w:val="22"/>
        </w:rPr>
        <w:softHyphen/>
      </w:r>
      <w:r w:rsidRPr="001B141B">
        <w:rPr>
          <w:szCs w:val="24"/>
        </w:rPr>
        <w:t>__   2023 года</w:t>
      </w: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B141B" w:rsidRPr="001B141B" w:rsidRDefault="001B141B" w:rsidP="001B141B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1B141B">
        <w:rPr>
          <w:b/>
          <w:sz w:val="28"/>
          <w:szCs w:val="28"/>
        </w:rPr>
        <w:t>Рабочая программа по внеурочной деятельности</w:t>
      </w:r>
    </w:p>
    <w:p w:rsidR="001B141B" w:rsidRPr="001B141B" w:rsidRDefault="001B141B" w:rsidP="001B141B">
      <w:pPr>
        <w:suppressAutoHyphens w:val="0"/>
        <w:spacing w:line="276" w:lineRule="auto"/>
        <w:jc w:val="center"/>
        <w:rPr>
          <w:sz w:val="28"/>
          <w:szCs w:val="28"/>
        </w:rPr>
      </w:pPr>
      <w:r w:rsidRPr="001B141B">
        <w:rPr>
          <w:sz w:val="28"/>
          <w:szCs w:val="28"/>
        </w:rPr>
        <w:t>(</w:t>
      </w:r>
      <w:r>
        <w:rPr>
          <w:sz w:val="28"/>
          <w:szCs w:val="28"/>
        </w:rPr>
        <w:t xml:space="preserve">художественно-эстетической </w:t>
      </w:r>
      <w:r w:rsidRPr="001B141B">
        <w:rPr>
          <w:sz w:val="28"/>
          <w:szCs w:val="28"/>
        </w:rPr>
        <w:t>направленности)</w:t>
      </w: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sz w:val="26"/>
          <w:szCs w:val="26"/>
        </w:rPr>
      </w:pPr>
      <w:r w:rsidRPr="001B141B">
        <w:rPr>
          <w:b/>
          <w:sz w:val="26"/>
          <w:szCs w:val="26"/>
        </w:rPr>
        <w:t>«Юный художник»</w:t>
      </w:r>
    </w:p>
    <w:p w:rsidR="001B141B" w:rsidRPr="001B141B" w:rsidRDefault="001B141B" w:rsidP="001B141B">
      <w:pPr>
        <w:suppressAutoHyphens w:val="0"/>
        <w:spacing w:after="200" w:line="276" w:lineRule="auto"/>
        <w:rPr>
          <w:sz w:val="26"/>
          <w:szCs w:val="26"/>
        </w:rPr>
      </w:pPr>
    </w:p>
    <w:p w:rsidR="001B141B" w:rsidRPr="001B141B" w:rsidRDefault="001B141B" w:rsidP="001B141B">
      <w:pPr>
        <w:suppressAutoHyphens w:val="0"/>
        <w:jc w:val="right"/>
        <w:rPr>
          <w:sz w:val="26"/>
          <w:szCs w:val="26"/>
        </w:rPr>
      </w:pPr>
      <w:r w:rsidRPr="001B141B">
        <w:rPr>
          <w:sz w:val="26"/>
          <w:szCs w:val="26"/>
        </w:rPr>
        <w:t>Срок реализации: 1 год</w:t>
      </w:r>
    </w:p>
    <w:p w:rsidR="001B141B" w:rsidRPr="001B141B" w:rsidRDefault="001B141B" w:rsidP="001B141B">
      <w:pPr>
        <w:suppressAutoHyphens w:val="0"/>
        <w:jc w:val="right"/>
        <w:rPr>
          <w:rFonts w:ascii="Calibri" w:hAnsi="Calibri"/>
          <w:sz w:val="28"/>
          <w:szCs w:val="28"/>
        </w:rPr>
      </w:pPr>
      <w:r w:rsidRPr="001B141B">
        <w:rPr>
          <w:sz w:val="26"/>
          <w:szCs w:val="26"/>
        </w:rPr>
        <w:t xml:space="preserve">Возраст учащихся: </w:t>
      </w:r>
      <w:r>
        <w:rPr>
          <w:sz w:val="26"/>
          <w:szCs w:val="26"/>
        </w:rPr>
        <w:t>9-10 лет</w:t>
      </w:r>
    </w:p>
    <w:p w:rsidR="001B141B" w:rsidRPr="001B141B" w:rsidRDefault="001B141B" w:rsidP="001B141B">
      <w:pPr>
        <w:suppressAutoHyphens w:val="0"/>
        <w:spacing w:after="200" w:line="276" w:lineRule="auto"/>
        <w:rPr>
          <w:rFonts w:ascii="Calibri" w:hAnsi="Calibri"/>
          <w:sz w:val="28"/>
          <w:szCs w:val="28"/>
        </w:rPr>
      </w:pPr>
    </w:p>
    <w:p w:rsidR="001B141B" w:rsidRPr="001B141B" w:rsidRDefault="001B141B" w:rsidP="001B141B">
      <w:pPr>
        <w:suppressAutoHyphens w:val="0"/>
        <w:jc w:val="right"/>
        <w:rPr>
          <w:szCs w:val="28"/>
        </w:rPr>
      </w:pPr>
      <w:r w:rsidRPr="001B141B">
        <w:rPr>
          <w:szCs w:val="28"/>
        </w:rPr>
        <w:t>Составитель:</w:t>
      </w:r>
    </w:p>
    <w:p w:rsidR="001B141B" w:rsidRPr="001B141B" w:rsidRDefault="001B141B" w:rsidP="001B141B">
      <w:pPr>
        <w:suppressAutoHyphens w:val="0"/>
        <w:jc w:val="right"/>
        <w:rPr>
          <w:szCs w:val="28"/>
        </w:rPr>
      </w:pPr>
      <w:r>
        <w:rPr>
          <w:szCs w:val="28"/>
        </w:rPr>
        <w:t>Д.В. Решетникова</w:t>
      </w:r>
    </w:p>
    <w:p w:rsidR="001B141B" w:rsidRPr="001B141B" w:rsidRDefault="001B141B" w:rsidP="001B141B">
      <w:pPr>
        <w:suppressAutoHyphens w:val="0"/>
        <w:jc w:val="right"/>
        <w:rPr>
          <w:szCs w:val="28"/>
        </w:rPr>
      </w:pPr>
      <w:r>
        <w:rPr>
          <w:szCs w:val="28"/>
        </w:rPr>
        <w:t>у</w:t>
      </w:r>
      <w:r w:rsidRPr="001B141B">
        <w:rPr>
          <w:szCs w:val="28"/>
        </w:rPr>
        <w:t>читель начальных классов</w:t>
      </w:r>
    </w:p>
    <w:p w:rsidR="001B141B" w:rsidRPr="001B141B" w:rsidRDefault="001B141B" w:rsidP="001B141B">
      <w:pPr>
        <w:suppressAutoHyphens w:val="0"/>
        <w:jc w:val="right"/>
        <w:rPr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right"/>
        <w:rPr>
          <w:rFonts w:ascii="Calibri" w:hAnsi="Calibri"/>
          <w:sz w:val="28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rFonts w:ascii="Calibri" w:hAnsi="Calibri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rFonts w:ascii="Calibri" w:hAnsi="Calibri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rPr>
          <w:rFonts w:ascii="Calibri" w:hAnsi="Calibri"/>
          <w:szCs w:val="28"/>
        </w:rPr>
      </w:pPr>
    </w:p>
    <w:p w:rsidR="001B141B" w:rsidRPr="001B141B" w:rsidRDefault="001B141B" w:rsidP="001B141B">
      <w:pPr>
        <w:suppressAutoHyphens w:val="0"/>
        <w:spacing w:after="200" w:line="276" w:lineRule="auto"/>
        <w:jc w:val="center"/>
        <w:rPr>
          <w:rFonts w:ascii="Calibri" w:hAnsi="Calibri"/>
          <w:szCs w:val="28"/>
        </w:rPr>
      </w:pPr>
    </w:p>
    <w:p w:rsid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1B141B" w:rsidRP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1B141B" w:rsidRDefault="001B141B" w:rsidP="001B141B">
      <w:pPr>
        <w:suppressAutoHyphens w:val="0"/>
        <w:jc w:val="center"/>
        <w:rPr>
          <w:sz w:val="22"/>
          <w:szCs w:val="28"/>
        </w:rPr>
      </w:pPr>
    </w:p>
    <w:p w:rsidR="003E0E94" w:rsidRPr="001B141B" w:rsidRDefault="001B141B" w:rsidP="001B141B">
      <w:pPr>
        <w:suppressAutoHyphens w:val="0"/>
        <w:jc w:val="center"/>
        <w:rPr>
          <w:sz w:val="22"/>
          <w:szCs w:val="28"/>
        </w:rPr>
      </w:pPr>
      <w:r w:rsidRPr="001B141B">
        <w:rPr>
          <w:sz w:val="22"/>
          <w:szCs w:val="28"/>
        </w:rPr>
        <w:t>2023 год</w:t>
      </w:r>
    </w:p>
    <w:p w:rsidR="003E0E94" w:rsidRDefault="001B141B">
      <w:pPr>
        <w:spacing w:before="100" w:beforeAutospacing="1" w:after="100" w:afterAutospacing="1"/>
        <w:jc w:val="center"/>
        <w:rPr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3E0E94" w:rsidRDefault="001B141B" w:rsidP="001B141B">
      <w:pPr>
        <w:spacing w:before="100" w:beforeAutospacing="1" w:after="100" w:afterAutospacing="1"/>
        <w:ind w:firstLine="708"/>
        <w:jc w:val="both"/>
        <w:rPr>
          <w:sz w:val="28"/>
        </w:rPr>
      </w:pPr>
      <w:r>
        <w:rPr>
          <w:sz w:val="28"/>
        </w:rPr>
        <w:t xml:space="preserve">Вопросы гармоничного развития и творческой самореализации находят свое разрешение в условиях внеурочной деятельности по изобразительному искусству «Юный художник». Открытие в себе неповторимой индивидуальности поможет ребенку реализовать себя в учебе творчестве в общении с другими. </w:t>
      </w:r>
      <w:proofErr w:type="gramStart"/>
      <w:r>
        <w:rPr>
          <w:sz w:val="28"/>
        </w:rPr>
        <w:t>Помочь в этих устремлениях призвана</w:t>
      </w:r>
      <w:proofErr w:type="gramEnd"/>
      <w:r>
        <w:rPr>
          <w:sz w:val="28"/>
        </w:rPr>
        <w:t xml:space="preserve"> данная программа. Она рассчитана на работу с детьми 9-10 лет. </w:t>
      </w:r>
      <w:r>
        <w:rPr>
          <w:sz w:val="28"/>
        </w:rPr>
        <w:br/>
      </w:r>
      <w:r>
        <w:rPr>
          <w:b/>
          <w:sz w:val="28"/>
        </w:rPr>
        <w:t>Цель данной программы:</w:t>
      </w:r>
      <w:r>
        <w:rPr>
          <w:b/>
          <w:sz w:val="28"/>
        </w:rPr>
        <w:br/>
      </w:r>
      <w:r>
        <w:rPr>
          <w:sz w:val="28"/>
        </w:rPr>
        <w:t>раскрыть и развить потенциальные художественно - эстетические способности, заложенные в ребенке.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Задачи:</w:t>
      </w:r>
      <w:r>
        <w:rPr>
          <w:b/>
          <w:sz w:val="28"/>
        </w:rPr>
        <w:br/>
      </w:r>
      <w:r>
        <w:rPr>
          <w:sz w:val="28"/>
        </w:rPr>
        <w:t>1. Формировать устойчивый интерес к художественной деятельности.</w:t>
      </w:r>
      <w:r>
        <w:rPr>
          <w:sz w:val="28"/>
        </w:rPr>
        <w:br/>
        <w:t xml:space="preserve">2. 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приобретенные умения и навыки и показывать детям широту их возможного применения. </w:t>
      </w:r>
      <w:r>
        <w:rPr>
          <w:sz w:val="28"/>
        </w:rPr>
        <w:br/>
        <w:t>3. Воспитывать внимание, аккуратность, целеустремлённость. Прививать навыки работы в группе. Поощрять доброжелательное отношение друг к другу.</w:t>
      </w:r>
      <w:r>
        <w:rPr>
          <w:sz w:val="28"/>
        </w:rPr>
        <w:br/>
        <w:t>4. 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  <w:r>
        <w:rPr>
          <w:sz w:val="28"/>
        </w:rPr>
        <w:br/>
        <w:t>5. Развивать художественный вкус, фантазию, изобретательность, пространственное воображение.</w:t>
      </w:r>
      <w:r>
        <w:rPr>
          <w:sz w:val="28"/>
        </w:rPr>
        <w:br/>
        <w:t>6. Обогащать визуальный опыт детей через посещение выставок, выходов на натурные зарисовки на природу.</w:t>
      </w:r>
      <w:r>
        <w:rPr>
          <w:sz w:val="28"/>
        </w:rPr>
        <w:br/>
      </w:r>
    </w:p>
    <w:p w:rsidR="003E0E94" w:rsidRDefault="001B141B">
      <w:pPr>
        <w:spacing w:before="100" w:beforeAutospacing="1" w:after="100" w:afterAutospacing="1"/>
        <w:rPr>
          <w:sz w:val="28"/>
        </w:rPr>
      </w:pPr>
      <w:r>
        <w:rPr>
          <w:sz w:val="28"/>
        </w:rPr>
        <w:t>Данная программа рассчитана на 1  год обучения: 1 час в неделю – 34 часа в год.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>
        <w:rPr>
          <w:sz w:val="28"/>
        </w:rPr>
        <w:t xml:space="preserve">Образовательный процесс включает в себя различные </w:t>
      </w:r>
      <w:r>
        <w:rPr>
          <w:b/>
          <w:sz w:val="28"/>
        </w:rPr>
        <w:t>методы обучения</w:t>
      </w:r>
      <w:r>
        <w:rPr>
          <w:sz w:val="28"/>
        </w:rPr>
        <w:t xml:space="preserve">: </w:t>
      </w:r>
      <w:r>
        <w:rPr>
          <w:sz w:val="28"/>
        </w:rPr>
        <w:br/>
        <w:t>- репродуктивный (воспроизводящий);</w:t>
      </w:r>
      <w:r>
        <w:rPr>
          <w:sz w:val="28"/>
        </w:rPr>
        <w:br/>
        <w:t>- иллюстративный (объяснение сопровождается демонстрацией наглядного материала);</w:t>
      </w:r>
      <w:r>
        <w:rPr>
          <w:sz w:val="28"/>
        </w:rPr>
        <w:br/>
        <w:t>- проблемный (педагог ставит проблему и вместе с детьми ищет пути её решения);</w:t>
      </w:r>
      <w:r>
        <w:rPr>
          <w:sz w:val="28"/>
        </w:rPr>
        <w:br/>
        <w:t>- эвристический (проблема формулируется детьми, ими и предлагаются способы её решения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  <w:r>
        <w:rPr>
          <w:sz w:val="28"/>
        </w:rPr>
        <w:br/>
        <w:t xml:space="preserve">В проведении занятий используются формы индивидуальной работы и коллективного творчества.           </w:t>
      </w:r>
    </w:p>
    <w:p w:rsidR="003E0E94" w:rsidRDefault="001B141B">
      <w:pPr>
        <w:spacing w:before="100" w:beforeAutospacing="1" w:after="100" w:afterAutospacing="1"/>
        <w:ind w:firstLine="708"/>
        <w:rPr>
          <w:b/>
          <w:sz w:val="28"/>
        </w:rPr>
      </w:pPr>
      <w:r>
        <w:rPr>
          <w:sz w:val="28"/>
        </w:rPr>
        <w:t xml:space="preserve">Некоторые задания требуют объединения детей в подгруппы.  Теоретическая часть даётся в форме бесед с просмотром иллюстративного материала и подкрепляется практическим освоением темы. </w:t>
      </w:r>
      <w:r>
        <w:rPr>
          <w:sz w:val="28"/>
        </w:rPr>
        <w:br/>
        <w:t xml:space="preserve">            Большой интерес вызывают занятия, где для концентрации внимания и при подведении итогов привлекаются персонажи русских сказок –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</w:t>
      </w:r>
      <w:r>
        <w:rPr>
          <w:sz w:val="28"/>
        </w:rPr>
        <w:br/>
        <w:t xml:space="preserve">Постоянный поиск новых форм и методов организации учебного и воспитательного </w:t>
      </w:r>
      <w:r>
        <w:rPr>
          <w:sz w:val="28"/>
        </w:rPr>
        <w:lastRenderedPageBreak/>
        <w:t>процесса позволяет делать работу с детьми более разнообразной, эмоционально и информационно насыщенной.</w:t>
      </w:r>
      <w:r>
        <w:rPr>
          <w:sz w:val="28"/>
        </w:rPr>
        <w:br/>
        <w:t xml:space="preserve">           Положительная оценка работы ребёнка является для него важным стимулом. Можно и необходимо отметить и недостатки, но похвала должна и предварять, и завершать оценку. Программные материалы подобраны так, чтобы поддерживался постоянный интерес к занятиям у всех детей. </w:t>
      </w:r>
      <w:r>
        <w:rPr>
          <w:sz w:val="28"/>
        </w:rPr>
        <w:br/>
        <w:t xml:space="preserve">           Основной формой работы являются учебные занятия. </w:t>
      </w:r>
      <w:proofErr w:type="gramStart"/>
      <w:r>
        <w:rPr>
          <w:sz w:val="28"/>
        </w:rPr>
        <w:t>Это могут быть: занятия – вариации, занятия – творческие портреты, импровизация, занятия – образы по сценарию со специальной подготовкой детей, занятия – праздники, занятия – эксперименты.</w:t>
      </w:r>
      <w:proofErr w:type="gramEnd"/>
      <w:r>
        <w:rPr>
          <w:sz w:val="28"/>
        </w:rPr>
        <w:t xml:space="preserve"> Отдельные занятия проводятся в классе с интерактивным обучением, привлекаются электронные наглядные материалы. Отчёт о работе проходит в форме выставок.</w:t>
      </w:r>
      <w:r>
        <w:rPr>
          <w:sz w:val="28"/>
        </w:rPr>
        <w:br/>
      </w:r>
      <w:r>
        <w:rPr>
          <w:b/>
          <w:sz w:val="28"/>
        </w:rPr>
        <w:br/>
      </w:r>
      <w:r>
        <w:rPr>
          <w:sz w:val="28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 задачу и осуществить её выполнение.</w:t>
      </w:r>
      <w:r>
        <w:rPr>
          <w:sz w:val="28"/>
        </w:rPr>
        <w:br/>
        <w:t xml:space="preserve">Знания и умения, полученные в первые годы обучения, применяются в создании творческих работ. </w:t>
      </w:r>
      <w:r>
        <w:rPr>
          <w:sz w:val="28"/>
        </w:rPr>
        <w:br/>
      </w:r>
    </w:p>
    <w:p w:rsidR="003E0E94" w:rsidRDefault="001B141B">
      <w:pPr>
        <w:pStyle w:val="a3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1. Основы изобразительной грамоты.</w:t>
      </w:r>
    </w:p>
    <w:p w:rsidR="003E0E94" w:rsidRDefault="001B141B">
      <w:pPr>
        <w:pStyle w:val="a3"/>
        <w:rPr>
          <w:sz w:val="28"/>
        </w:rPr>
      </w:pPr>
      <w:r>
        <w:rPr>
          <w:sz w:val="28"/>
        </w:rPr>
        <w:br/>
      </w:r>
      <w:r>
        <w:rPr>
          <w:b/>
          <w:i/>
          <w:sz w:val="28"/>
        </w:rPr>
        <w:t>Теоретическая часть.</w:t>
      </w:r>
      <w:r>
        <w:rPr>
          <w:b/>
          <w:i/>
          <w:sz w:val="28"/>
        </w:rPr>
        <w:br/>
      </w:r>
      <w:r>
        <w:rPr>
          <w:sz w:val="28"/>
        </w:rPr>
        <w:t>- Художественные материалы. Акварель, тушь, гуашь – свободное владение ими.</w:t>
      </w:r>
      <w:r>
        <w:rPr>
          <w:sz w:val="28"/>
        </w:rPr>
        <w:br/>
        <w:t xml:space="preserve">- Рисунок. Значение рисунка в творчестве художника. Упражнения </w:t>
      </w:r>
      <w:proofErr w:type="spellStart"/>
      <w:r>
        <w:rPr>
          <w:sz w:val="28"/>
        </w:rPr>
        <w:t>набросочного</w:t>
      </w:r>
      <w:proofErr w:type="spellEnd"/>
      <w:r>
        <w:rPr>
          <w:sz w:val="28"/>
        </w:rPr>
        <w:t xml:space="preserve"> характера. Передача пространства на плоскости, представление о перспективе – линейной, воздушной.</w:t>
      </w:r>
      <w:r>
        <w:rPr>
          <w:sz w:val="28"/>
        </w:rPr>
        <w:br/>
        <w:t xml:space="preserve">- Графика. </w:t>
      </w:r>
      <w:proofErr w:type="gramStart"/>
      <w:r>
        <w:rPr>
          <w:sz w:val="28"/>
        </w:rPr>
        <w:t>Материалы – тушь, перо, типографская краска, картон, клише, матрицы из различных материалов.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 xml:space="preserve">- Эстамп, монотипия. Создание образных работ с использованием знаний по композиции, рисунку, </w:t>
      </w:r>
      <w:proofErr w:type="spellStart"/>
      <w:r>
        <w:rPr>
          <w:sz w:val="28"/>
        </w:rPr>
        <w:t>цветоведению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- </w:t>
      </w:r>
      <w:proofErr w:type="spellStart"/>
      <w:r>
        <w:rPr>
          <w:sz w:val="28"/>
        </w:rPr>
        <w:t>Цветоведение</w:t>
      </w:r>
      <w:proofErr w:type="spellEnd"/>
      <w:r>
        <w:rPr>
          <w:sz w:val="28"/>
        </w:rPr>
        <w:t xml:space="preserve">. Воздействие цвета на человека. Гармония цветовых отношений. </w:t>
      </w:r>
      <w:r>
        <w:rPr>
          <w:sz w:val="28"/>
        </w:rPr>
        <w:br/>
        <w:t xml:space="preserve">- Композиция. Основные правила композиции: </w:t>
      </w:r>
      <w:r>
        <w:rPr>
          <w:sz w:val="28"/>
        </w:rPr>
        <w:br/>
        <w:t>а) объединение по однородным признакам;</w:t>
      </w:r>
      <w:r>
        <w:rPr>
          <w:sz w:val="28"/>
        </w:rPr>
        <w:br/>
        <w:t>б) соблюдение закона ограничения;</w:t>
      </w:r>
      <w:r>
        <w:rPr>
          <w:sz w:val="28"/>
        </w:rPr>
        <w:br/>
        <w:t>в) основа живой и статичной композиции;</w:t>
      </w:r>
      <w:r>
        <w:rPr>
          <w:sz w:val="28"/>
        </w:rPr>
        <w:br/>
        <w:t>г) группировка элементов, обеспечение свободного пространства между группировками;</w:t>
      </w:r>
      <w:r>
        <w:rPr>
          <w:sz w:val="28"/>
        </w:rPr>
        <w:br/>
        <w:t>д) подчёркивание субординации между группировками и их взаимосвязь.</w:t>
      </w:r>
      <w:r>
        <w:rPr>
          <w:sz w:val="28"/>
        </w:rPr>
        <w:br/>
        <w:t>( Линией, пластикой, «Законом сцены».)</w:t>
      </w:r>
      <w:r>
        <w:rPr>
          <w:sz w:val="28"/>
        </w:rPr>
        <w:br/>
        <w:t xml:space="preserve">- Беседы по истории мировой культуры с показом иллюстративного материала. Посещение выставок. </w:t>
      </w:r>
    </w:p>
    <w:p w:rsidR="003E0E94" w:rsidRDefault="003E0E94">
      <w:pPr>
        <w:pStyle w:val="a3"/>
        <w:rPr>
          <w:sz w:val="28"/>
        </w:rPr>
      </w:pPr>
    </w:p>
    <w:p w:rsidR="003E0E94" w:rsidRDefault="001B141B">
      <w:pPr>
        <w:pStyle w:val="a3"/>
        <w:rPr>
          <w:sz w:val="28"/>
        </w:rPr>
      </w:pPr>
      <w:r>
        <w:rPr>
          <w:b/>
          <w:sz w:val="28"/>
        </w:rPr>
        <w:t>Календарно-тематический план: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t xml:space="preserve">1. Вводное занятие. Материалы, Инструменты. Условия безопасной работы. Рисунок – тест « Впечатление о лете».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 </w:t>
      </w:r>
      <w:r>
        <w:rPr>
          <w:sz w:val="28"/>
        </w:rPr>
        <w:br/>
        <w:t xml:space="preserve">2. «Деревья». Пленэрные зарисовки. Акварель, гуашь. Принцип « от общего к частному». Воздушная перспектива. Форма, структура.  Зарисовка растений с натуры в цвете. Принципы естественного положения, пластика. Группировка элементов. Акварель. </w:t>
      </w:r>
      <w:r>
        <w:rPr>
          <w:sz w:val="28"/>
        </w:rPr>
        <w:br/>
        <w:t>3. Осенний натюрморт. Наброски графическими материалами: тушью, заострённой палочкой. Предметы и пространство. Живая и статическая композиция. Ассиметричная композиция.</w:t>
      </w:r>
      <w:r>
        <w:rPr>
          <w:sz w:val="28"/>
        </w:rPr>
        <w:br/>
        <w:t xml:space="preserve">4. Небо в искусстве. Использование цвета в живописи для отражения эмоционального состояния. Творческая работа – иллюстрация прочитанных стихотворений, личный опыт. </w:t>
      </w:r>
      <w:r>
        <w:rPr>
          <w:sz w:val="28"/>
        </w:rPr>
        <w:br/>
        <w:t xml:space="preserve">5. Монотипия. « Отражение в воде». Интерпретация явлений природы: акварель, тушь чёрная, заострённые палочки. </w:t>
      </w:r>
      <w:r>
        <w:rPr>
          <w:sz w:val="28"/>
        </w:rPr>
        <w:br/>
        <w:t xml:space="preserve">6-7. « Скачущая лошадь». Движение в композиции. Пластика форм. Линия красоты. Гуашь. </w:t>
      </w:r>
      <w:r>
        <w:rPr>
          <w:sz w:val="28"/>
        </w:rPr>
        <w:br/>
        <w:t xml:space="preserve">8. « Улицы моей деревни». Линейная перспектива. Наброски, рисунки с натуры. Творческая работа по предварительным рисункам. Творческая аттестационная работа. Оформление работ к выставке. </w:t>
      </w:r>
    </w:p>
    <w:p w:rsidR="003E0E94" w:rsidRDefault="003E0E94">
      <w:pPr>
        <w:pStyle w:val="a3"/>
        <w:rPr>
          <w:b/>
          <w:sz w:val="28"/>
        </w:rPr>
      </w:pPr>
    </w:p>
    <w:p w:rsidR="003E0E94" w:rsidRDefault="001B141B">
      <w:pPr>
        <w:pStyle w:val="a3"/>
        <w:rPr>
          <w:b/>
          <w:sz w:val="28"/>
        </w:rPr>
      </w:pPr>
      <w:r>
        <w:rPr>
          <w:b/>
          <w:sz w:val="28"/>
        </w:rPr>
        <w:t>2. Декоративно – прикладное искусство.</w:t>
      </w:r>
    </w:p>
    <w:p w:rsidR="003E0E94" w:rsidRDefault="001B141B">
      <w:pPr>
        <w:pStyle w:val="a3"/>
        <w:rPr>
          <w:sz w:val="28"/>
        </w:rPr>
      </w:pPr>
      <w:r>
        <w:rPr>
          <w:sz w:val="28"/>
        </w:rPr>
        <w:br/>
      </w:r>
      <w:r>
        <w:rPr>
          <w:b/>
          <w:i/>
          <w:sz w:val="28"/>
        </w:rPr>
        <w:t xml:space="preserve">Теоретическая часть. </w:t>
      </w:r>
      <w:proofErr w:type="gramStart"/>
      <w:r>
        <w:rPr>
          <w:b/>
          <w:i/>
          <w:sz w:val="28"/>
        </w:rPr>
        <w:br/>
      </w:r>
      <w:r>
        <w:rPr>
          <w:sz w:val="28"/>
        </w:rPr>
        <w:t>-</w:t>
      </w:r>
      <w:proofErr w:type="gramEnd"/>
      <w:r>
        <w:rPr>
          <w:sz w:val="28"/>
        </w:rPr>
        <w:t xml:space="preserve">Декоративно – прикладное искусство – художественно выполненные изделия, имеющие утилитарное назначение. </w:t>
      </w:r>
      <w:r>
        <w:rPr>
          <w:sz w:val="28"/>
        </w:rPr>
        <w:br/>
        <w:t>- Техника создания изделий декоративно-прикладного искусства</w:t>
      </w:r>
      <w:r>
        <w:rPr>
          <w:sz w:val="28"/>
        </w:rPr>
        <w:br/>
        <w:t xml:space="preserve">- Декоративная переработка природных форм, связанная с художественным конструированием, композицией, живописью. </w:t>
      </w:r>
      <w:r>
        <w:rPr>
          <w:sz w:val="28"/>
        </w:rPr>
        <w:br/>
        <w:t>- Беседы по декоративно – прикладному искусству, обращение к иллюстративному и предметному материалу.</w:t>
      </w:r>
      <w:r>
        <w:rPr>
          <w:sz w:val="28"/>
        </w:rPr>
        <w:br/>
      </w:r>
    </w:p>
    <w:p w:rsidR="003E0E94" w:rsidRDefault="001B141B">
      <w:pPr>
        <w:pStyle w:val="a3"/>
        <w:jc w:val="center"/>
        <w:rPr>
          <w:b/>
          <w:sz w:val="28"/>
        </w:rPr>
      </w:pPr>
      <w:r>
        <w:rPr>
          <w:b/>
          <w:sz w:val="28"/>
        </w:rPr>
        <w:t>Прогнозируемые результаты.</w:t>
      </w:r>
    </w:p>
    <w:p w:rsidR="003E0E94" w:rsidRDefault="001B141B">
      <w:pPr>
        <w:pStyle w:val="a3"/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Ознакомительный этап:</w:t>
      </w:r>
    </w:p>
    <w:p w:rsidR="003E0E94" w:rsidRDefault="003E0E94">
      <w:pPr>
        <w:pStyle w:val="a3"/>
        <w:rPr>
          <w:sz w:val="28"/>
        </w:rPr>
      </w:pPr>
    </w:p>
    <w:p w:rsidR="003E0E94" w:rsidRDefault="001B141B">
      <w:pPr>
        <w:pStyle w:val="a3"/>
        <w:rPr>
          <w:sz w:val="28"/>
        </w:rPr>
      </w:pPr>
      <w:proofErr w:type="gramStart"/>
      <w:r>
        <w:rPr>
          <w:b/>
          <w:i/>
          <w:sz w:val="28"/>
        </w:rPr>
        <w:t>Должны знать:</w:t>
      </w:r>
      <w:r>
        <w:rPr>
          <w:b/>
          <w:i/>
          <w:sz w:val="28"/>
        </w:rPr>
        <w:br/>
      </w:r>
      <w:r>
        <w:rPr>
          <w:sz w:val="28"/>
        </w:rPr>
        <w:t>- названия основных и составных цветов;</w:t>
      </w:r>
      <w:r>
        <w:rPr>
          <w:sz w:val="28"/>
        </w:rPr>
        <w:br/>
        <w:t>- 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  <w:r>
        <w:rPr>
          <w:sz w:val="28"/>
        </w:rPr>
        <w:br/>
        <w:t>- изобразительные основы декоративных элементов;</w:t>
      </w:r>
      <w:r>
        <w:rPr>
          <w:sz w:val="28"/>
        </w:rPr>
        <w:br/>
        <w:t>- материалы и технические приёмы оформления;</w:t>
      </w:r>
      <w:r>
        <w:rPr>
          <w:sz w:val="28"/>
        </w:rPr>
        <w:br/>
        <w:t>- названия инструментов, приспособлений.</w:t>
      </w:r>
      <w:proofErr w:type="gramEnd"/>
      <w:r>
        <w:rPr>
          <w:sz w:val="28"/>
        </w:rPr>
        <w:br/>
      </w:r>
      <w:r>
        <w:rPr>
          <w:b/>
          <w:i/>
          <w:sz w:val="28"/>
        </w:rPr>
        <w:t>Должны уметь:</w:t>
      </w:r>
      <w:r>
        <w:rPr>
          <w:b/>
          <w:i/>
          <w:sz w:val="28"/>
        </w:rPr>
        <w:br/>
      </w:r>
      <w:r>
        <w:rPr>
          <w:sz w:val="28"/>
        </w:rPr>
        <w:t>- пользоваться инструментами: карандашами, кистью, палитрой;</w:t>
      </w:r>
      <w:r>
        <w:rPr>
          <w:sz w:val="28"/>
        </w:rPr>
        <w:br/>
        <w:t>- полностью использовать площадь листа, крупно изображать предметы;</w:t>
      </w:r>
      <w:r>
        <w:rPr>
          <w:sz w:val="28"/>
        </w:rPr>
        <w:br/>
      </w:r>
      <w:r>
        <w:rPr>
          <w:sz w:val="28"/>
        </w:rPr>
        <w:lastRenderedPageBreak/>
        <w:t>- подбирать краски в соответствии с настроением рисунка;</w:t>
      </w:r>
      <w:r>
        <w:rPr>
          <w:sz w:val="28"/>
        </w:rPr>
        <w:br/>
        <w:t>- владеть основными навыками использования красного, жёлтого, синего цветов их смешением;</w:t>
      </w:r>
      <w:r>
        <w:rPr>
          <w:sz w:val="28"/>
        </w:rPr>
        <w:br/>
        <w:t>- моделировать художественно выразительные формы геометрических и растительных форм;</w:t>
      </w:r>
      <w:r>
        <w:rPr>
          <w:sz w:val="28"/>
        </w:rPr>
        <w:br/>
        <w:t>- пользоваться материалами.</w:t>
      </w:r>
    </w:p>
    <w:p w:rsidR="003E0E94" w:rsidRDefault="001B141B">
      <w:pPr>
        <w:pStyle w:val="a3"/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Развивающий этап:</w:t>
      </w:r>
    </w:p>
    <w:p w:rsidR="003E0E94" w:rsidRDefault="001B141B">
      <w:pPr>
        <w:pStyle w:val="a3"/>
        <w:rPr>
          <w:sz w:val="28"/>
        </w:rPr>
      </w:pPr>
      <w:r>
        <w:rPr>
          <w:sz w:val="28"/>
        </w:rPr>
        <w:br/>
      </w:r>
      <w:r>
        <w:rPr>
          <w:b/>
          <w:i/>
          <w:sz w:val="28"/>
        </w:rPr>
        <w:t>Должны знать:</w:t>
      </w:r>
      <w:proofErr w:type="gramStart"/>
      <w:r>
        <w:rPr>
          <w:b/>
          <w:i/>
          <w:sz w:val="28"/>
        </w:rPr>
        <w:br/>
      </w:r>
      <w:r>
        <w:rPr>
          <w:sz w:val="28"/>
        </w:rPr>
        <w:t>-</w:t>
      </w:r>
      <w:proofErr w:type="gramEnd"/>
      <w:r>
        <w:rPr>
          <w:sz w:val="28"/>
        </w:rPr>
        <w:t>особенности материалов, применяемых в художественной деятельности;</w:t>
      </w:r>
      <w:r>
        <w:rPr>
          <w:sz w:val="28"/>
        </w:rPr>
        <w:br/>
        <w:t>- разнообразие выразительных средств: цвет, свет, линия, композиция, ритм;</w:t>
      </w:r>
      <w:r>
        <w:rPr>
          <w:sz w:val="28"/>
        </w:rPr>
        <w:br/>
        <w:t xml:space="preserve">- творчество художников, связанных с изображением природы: И.И. Шишкина, В.М. Васнецова, И.И. Левитана, Т.А. Мавриной – Лебедевой; </w:t>
      </w:r>
      <w:r>
        <w:rPr>
          <w:sz w:val="28"/>
        </w:rPr>
        <w:br/>
        <w:t xml:space="preserve">- основы графики; </w:t>
      </w:r>
      <w:r>
        <w:rPr>
          <w:sz w:val="28"/>
        </w:rPr>
        <w:br/>
        <w:t>- правила плоскостного изображения, развитие силуэта и формы в пятне.</w:t>
      </w:r>
      <w:r>
        <w:rPr>
          <w:sz w:val="28"/>
        </w:rPr>
        <w:br/>
      </w:r>
      <w:r>
        <w:rPr>
          <w:b/>
          <w:i/>
          <w:sz w:val="28"/>
        </w:rPr>
        <w:t>Должны уметь:</w:t>
      </w:r>
      <w:r>
        <w:rPr>
          <w:b/>
          <w:i/>
          <w:sz w:val="28"/>
        </w:rPr>
        <w:br/>
      </w:r>
      <w:r>
        <w:rPr>
          <w:sz w:val="28"/>
        </w:rPr>
        <w:t>- пользоваться гуашью, акварелью, тушью, белой и цветной бумагой;</w:t>
      </w:r>
      <w:r>
        <w:rPr>
          <w:sz w:val="28"/>
        </w:rPr>
        <w:br/>
        <w:t>- пользоваться графическими материалами и инструментами (перья, палочки);</w:t>
      </w:r>
      <w:r>
        <w:rPr>
          <w:sz w:val="28"/>
        </w:rPr>
        <w:br/>
        <w:t>- различать и передавать в рисунке ближние и дальние предметы;</w:t>
      </w:r>
      <w:r>
        <w:rPr>
          <w:sz w:val="28"/>
        </w:rPr>
        <w:br/>
        <w:t>- рисовать кистью элементы растительного орнамента;</w:t>
      </w:r>
      <w:r>
        <w:rPr>
          <w:sz w:val="28"/>
        </w:rPr>
        <w:br/>
        <w:t>- выполнять орнамент в круге, овал, ленту;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проявлять творчество в создании работ.</w:t>
      </w:r>
    </w:p>
    <w:p w:rsidR="003E0E94" w:rsidRDefault="001B141B">
      <w:pPr>
        <w:pStyle w:val="a3"/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Исследовательский этап:</w:t>
      </w:r>
    </w:p>
    <w:p w:rsidR="003E0E94" w:rsidRDefault="001B141B">
      <w:pPr>
        <w:rPr>
          <w:b/>
          <w:i/>
          <w:sz w:val="28"/>
        </w:rPr>
      </w:pPr>
      <w:r>
        <w:rPr>
          <w:sz w:val="28"/>
        </w:rPr>
        <w:br/>
      </w:r>
      <w:r>
        <w:rPr>
          <w:b/>
          <w:i/>
          <w:sz w:val="28"/>
        </w:rPr>
        <w:t>Должны знать:</w:t>
      </w:r>
    </w:p>
    <w:p w:rsidR="003E0E94" w:rsidRDefault="001B141B">
      <w:pPr>
        <w:rPr>
          <w:sz w:val="28"/>
        </w:rPr>
      </w:pPr>
      <w:r>
        <w:rPr>
          <w:sz w:val="28"/>
        </w:rPr>
        <w:t xml:space="preserve"> -разнообразие возможных выразительных средств изображения;</w:t>
      </w:r>
      <w:r>
        <w:rPr>
          <w:sz w:val="28"/>
        </w:rPr>
        <w:br/>
        <w:t>- значение понятий: живопись, графика, пейзаж, натюрморт, линейная и воздушная перспективы;</w:t>
      </w:r>
      <w:r>
        <w:rPr>
          <w:sz w:val="28"/>
        </w:rPr>
        <w:br/>
        <w:t>- различные виды декоративного творчества</w:t>
      </w:r>
      <w:r>
        <w:rPr>
          <w:sz w:val="28"/>
        </w:rPr>
        <w:br/>
        <w:t>- основы дизайна;</w:t>
      </w:r>
      <w:r>
        <w:rPr>
          <w:sz w:val="28"/>
        </w:rPr>
        <w:br/>
        <w:t xml:space="preserve">- творчество мастеров русского искусства: А.К. </w:t>
      </w:r>
      <w:proofErr w:type="spellStart"/>
      <w:r>
        <w:rPr>
          <w:sz w:val="28"/>
        </w:rPr>
        <w:t>Саврасова</w:t>
      </w:r>
      <w:proofErr w:type="spellEnd"/>
      <w:r>
        <w:rPr>
          <w:sz w:val="28"/>
        </w:rPr>
        <w:t>, В.А. Серова, М.А. Врубеля, И.И. Левитана, М. В. Нестерова, К.Е. Маковского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br/>
        <w:t xml:space="preserve">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равила создания экспозиций, основы прикладной графики.</w:t>
      </w:r>
      <w:r>
        <w:rPr>
          <w:sz w:val="28"/>
        </w:rPr>
        <w:br/>
      </w:r>
      <w:r>
        <w:rPr>
          <w:b/>
          <w:i/>
          <w:sz w:val="28"/>
        </w:rPr>
        <w:t>Должны уметь:</w:t>
      </w:r>
      <w:r>
        <w:rPr>
          <w:b/>
          <w:i/>
          <w:sz w:val="28"/>
        </w:rPr>
        <w:br/>
      </w:r>
      <w:r>
        <w:rPr>
          <w:sz w:val="28"/>
        </w:rPr>
        <w:t>- работать в определённой цветовой гамме;</w:t>
      </w:r>
      <w:r>
        <w:rPr>
          <w:sz w:val="28"/>
        </w:rPr>
        <w:br/>
        <w:t>- добиваться тональной и цветовой градации при передаче объёма предметов несложной формы;</w:t>
      </w:r>
      <w:r>
        <w:rPr>
          <w:sz w:val="28"/>
        </w:rPr>
        <w:br/>
        <w:t>- передавать пространственные планы способом загораживания;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передавать движение фигур человека и животных;</w:t>
      </w:r>
      <w:r>
        <w:rPr>
          <w:sz w:val="28"/>
        </w:rPr>
        <w:br/>
        <w:t>- сознательно выбирать средства выражения своего замысла;</w:t>
      </w:r>
      <w:r>
        <w:rPr>
          <w:sz w:val="28"/>
        </w:rPr>
        <w:br/>
        <w:t>- свободно рисовать кистью орнаментальные композиции растительного характера;</w:t>
      </w:r>
      <w:r>
        <w:rPr>
          <w:sz w:val="28"/>
        </w:rPr>
        <w:br/>
        <w:t xml:space="preserve">- решать художественно творческие задачи, пользуясь эскизом, техническим рисунком. 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Методическая литература</w:t>
      </w:r>
      <w:r>
        <w:rPr>
          <w:b/>
          <w:sz w:val="28"/>
        </w:rPr>
        <w:br/>
      </w:r>
      <w:r>
        <w:rPr>
          <w:sz w:val="28"/>
        </w:rPr>
        <w:lastRenderedPageBreak/>
        <w:br/>
        <w:t>1.Герчук Ю.Я. «Что такое орнамент?» - М.,1998г.</w:t>
      </w:r>
      <w:r>
        <w:rPr>
          <w:sz w:val="28"/>
        </w:rPr>
        <w:br/>
        <w:t xml:space="preserve">2.Компанцева Л.В. «Поэтический образ природы в детском рисунке»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.,1985г.</w:t>
      </w:r>
      <w:r>
        <w:rPr>
          <w:sz w:val="28"/>
        </w:rPr>
        <w:br/>
        <w:t>3.Маслов Н.Я. «Пленэр.»-М.,1989г.</w:t>
      </w:r>
      <w:r>
        <w:rPr>
          <w:sz w:val="28"/>
        </w:rPr>
        <w:br/>
        <w:t>4.Межуева Ю.А. «Сказочная гжель.» (рабочая тетрадь) М.,2003г.</w:t>
      </w:r>
      <w:r>
        <w:rPr>
          <w:sz w:val="28"/>
        </w:rPr>
        <w:br/>
        <w:t>5.Неменский Б.М. «Мудрость красоты: о проблемах эстетического воспитания.» -М.,1987г.</w:t>
      </w:r>
      <w:r>
        <w:rPr>
          <w:sz w:val="28"/>
        </w:rPr>
        <w:br/>
        <w:t>6.Нестеренко О.И. «Краткая энциклопедия дизайна» -М.,1994г.</w:t>
      </w:r>
      <w:r>
        <w:rPr>
          <w:sz w:val="28"/>
        </w:rPr>
        <w:br/>
        <w:t>7.Орлова Л .В. «Хохломская роспись.» (рабочая тетрадь) .М.,1998г.</w:t>
      </w:r>
      <w:r>
        <w:rPr>
          <w:sz w:val="28"/>
        </w:rPr>
        <w:br/>
        <w:t>8.Одноралов Н.В. «Материалы, инструменты и оборудование в изобразительном искусстве» М.,1983г.</w:t>
      </w:r>
      <w:r>
        <w:rPr>
          <w:sz w:val="28"/>
        </w:rPr>
        <w:br/>
        <w:t>9. «Основы декоративного искусства в школе» Под ред. Б.В. Нешумова,</w:t>
      </w:r>
      <w:r>
        <w:rPr>
          <w:sz w:val="28"/>
        </w:rPr>
        <w:br/>
      </w:r>
      <w:proofErr w:type="spellStart"/>
      <w:r>
        <w:rPr>
          <w:sz w:val="28"/>
        </w:rPr>
        <w:t>Е.Д.Щедрина</w:t>
      </w:r>
      <w:proofErr w:type="spellEnd"/>
      <w:r>
        <w:rPr>
          <w:sz w:val="28"/>
        </w:rPr>
        <w:t>. – М., 1981г.</w:t>
      </w:r>
      <w:r>
        <w:rPr>
          <w:sz w:val="28"/>
        </w:rPr>
        <w:br/>
        <w:t>10. «Программно – методические материалы. Изобразительное искусство».</w:t>
      </w:r>
      <w:r>
        <w:rPr>
          <w:sz w:val="28"/>
        </w:rPr>
        <w:br/>
        <w:t xml:space="preserve">Сост. </w:t>
      </w:r>
      <w:proofErr w:type="spellStart"/>
      <w:r>
        <w:rPr>
          <w:sz w:val="28"/>
        </w:rPr>
        <w:t>В.С.Кузин</w:t>
      </w:r>
      <w:proofErr w:type="spellEnd"/>
      <w:r>
        <w:rPr>
          <w:sz w:val="28"/>
        </w:rPr>
        <w:t>.</w:t>
      </w:r>
      <w:r>
        <w:rPr>
          <w:sz w:val="28"/>
        </w:rPr>
        <w:br/>
        <w:t>11.Сокольникова Н.М. «Изобразительное искусство и методика его преподавания в начальной школе». – М., 1999 г.</w:t>
      </w:r>
      <w:r>
        <w:rPr>
          <w:sz w:val="28"/>
        </w:rPr>
        <w:br/>
        <w:t>12.Сокольникова Н. М. « Основы живописи». Обнинск. 1996г.</w:t>
      </w:r>
      <w:r>
        <w:rPr>
          <w:sz w:val="28"/>
        </w:rPr>
        <w:br/>
        <w:t>13. Сокольникова Н. М. « Основы композиции». Обнинск, 1996г.</w:t>
      </w:r>
      <w:r>
        <w:rPr>
          <w:sz w:val="28"/>
        </w:rPr>
        <w:br/>
        <w:t>14. Сокольникова Н. М. « Основы рисунка». Обнинск, 1996 г.</w:t>
      </w:r>
      <w:r>
        <w:rPr>
          <w:sz w:val="28"/>
        </w:rPr>
        <w:br/>
        <w:t xml:space="preserve">15. </w:t>
      </w:r>
      <w:proofErr w:type="spellStart"/>
      <w:r>
        <w:rPr>
          <w:sz w:val="28"/>
        </w:rPr>
        <w:t>Стасевич</w:t>
      </w:r>
      <w:proofErr w:type="spellEnd"/>
      <w:r>
        <w:rPr>
          <w:sz w:val="28"/>
        </w:rPr>
        <w:t xml:space="preserve"> В.Н. « Пейзаж: картина и действительность». М., 1978г.</w:t>
      </w:r>
      <w:r>
        <w:rPr>
          <w:sz w:val="28"/>
        </w:rPr>
        <w:br/>
        <w:t>16. Хворостов А.С. « Декоративно – прикладное искусство в школе». – М..1988г.</w:t>
      </w:r>
      <w:r>
        <w:rPr>
          <w:sz w:val="28"/>
        </w:rPr>
        <w:br/>
        <w:t>17. Энциклопедический словарь юного художника.- М.,1983г. и др.</w:t>
      </w:r>
    </w:p>
    <w:p w:rsidR="003E0E94" w:rsidRDefault="001B141B">
      <w:pPr>
        <w:rPr>
          <w:sz w:val="28"/>
        </w:rPr>
      </w:pPr>
      <w:r>
        <w:rPr>
          <w:sz w:val="28"/>
        </w:rPr>
        <w:br/>
      </w:r>
    </w:p>
    <w:p w:rsidR="003E0E94" w:rsidRDefault="003E0E94">
      <w:pPr>
        <w:rPr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1B141B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3E0E94" w:rsidRDefault="003E0E94">
      <w:pPr>
        <w:jc w:val="center"/>
        <w:rPr>
          <w:b/>
          <w:sz w:val="28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3011"/>
        <w:gridCol w:w="4394"/>
        <w:gridCol w:w="1559"/>
      </w:tblGrid>
      <w:tr w:rsidR="003E0E94">
        <w:tc>
          <w:tcPr>
            <w:tcW w:w="851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3E0E9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</w:p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изобразительной грамоты (10 ч)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Вводное занятие. Рисунок – тест </w:t>
            </w:r>
          </w:p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«Впечатление о лете».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Материалы, инструменты. Условия безопасной работы.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«Деревья». Пленэрные зарисовки.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Акварель, гуашь. Принцип «от общего к частному». Воздушная перспектива. Форма, структура.  Зарисовка растений с натуры в цвете. Принципы естественного положения, пластика. Группировка элементов. Акварель.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Осенний натюрморт.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Наброски графическими материалами: тушью, заострённой палочкой. Предметы и пространство.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Осенний натюрморт.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Живая и статическая композиция. Ассиметричная композиция.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Небо в искусстве.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Использование цвета в живописи для отражения эмоционального состояния.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Небо в искусстве.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Творческая работа – иллюстрация прочитанных стихотворений, личный опыт.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Монотипия.</w:t>
            </w:r>
          </w:p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«Отражение в воде».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Интерпретация явлений природы: акварель, тушь чёрная, заострённые палочки.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Скачущая лошадь».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Движение в композиции. Пластика форм. Линия красоты. Гуашь.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Скачущая лошадь».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Движение в композиции. Пластика форм. Линия красоты. Гуашь.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1B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Улицы моего города».</w:t>
            </w:r>
          </w:p>
          <w:p w:rsidR="003E0E94" w:rsidRDefault="001B141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Линейная перспектива. Наброски, рисунки с натуры. Творческая работа по предварительным рисункам.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8964" w:type="dxa"/>
            <w:gridSpan w:val="3"/>
            <w:tcBorders>
              <w:left w:val="single" w:sz="4" w:space="0" w:color="auto"/>
              <w:bottom w:val="nil"/>
            </w:tcBorders>
          </w:tcPr>
          <w:p w:rsidR="003E0E94" w:rsidRDefault="001B141B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Декоративно – прикладное искусство (16ч)</w:t>
            </w: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11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«Цветы».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Композиция в круге. Эскиз монохромной декоративной росписи. Освоение приёма - </w:t>
            </w:r>
            <w:r>
              <w:rPr>
                <w:sz w:val="28"/>
              </w:rPr>
              <w:lastRenderedPageBreak/>
              <w:t xml:space="preserve">кистевая роспись. Беседа «Голубая сказка Гжели».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ind w:right="-1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12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«Цветы и травы».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Декоративная роспись. Ассиметричная композиция.</w:t>
            </w:r>
            <w:r>
              <w:rPr>
                <w:sz w:val="28"/>
              </w:rPr>
              <w:br/>
              <w:t xml:space="preserve">Декоративная переработка природной формы. Кистевая роспись, гуашь. Ограниченная цветовая палитра. Беседа о </w:t>
            </w:r>
            <w:proofErr w:type="spellStart"/>
            <w:r>
              <w:rPr>
                <w:sz w:val="28"/>
              </w:rPr>
              <w:t>жостовской</w:t>
            </w:r>
            <w:proofErr w:type="spellEnd"/>
            <w:r>
              <w:rPr>
                <w:sz w:val="28"/>
              </w:rPr>
              <w:t xml:space="preserve"> росписи.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pStyle w:val="a4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13 - 14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«Волшебная сказка Городца».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Освоение приёма - кистевая роспись. Беседа о городецкой росписи.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pStyle w:val="a4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«Цветы и птицы»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Декоративная роспись подготовленной основы. Глубоковская роспись. Творческая работа.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pStyle w:val="a4"/>
              <w:ind w:lef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17 - </w:t>
            </w:r>
          </w:p>
          <w:p w:rsidR="003E0E94" w:rsidRDefault="001B141B">
            <w:pPr>
              <w:pStyle w:val="a4"/>
              <w:ind w:lef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18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«Золотая хохлома».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 о хохломской росписи. Кистевая роспись, гуашь. Ограниченная цветовая палитра.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pStyle w:val="a4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19-  </w:t>
            </w:r>
          </w:p>
          <w:p w:rsidR="003E0E94" w:rsidRDefault="001B141B">
            <w:pPr>
              <w:pStyle w:val="a4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20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Откуда пришла Матрёшка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Творческая работа – роспись матрёшки. Техника исполнения – </w:t>
            </w:r>
            <w:proofErr w:type="spellStart"/>
            <w:r>
              <w:rPr>
                <w:sz w:val="28"/>
              </w:rPr>
              <w:t>Полхов</w:t>
            </w:r>
            <w:proofErr w:type="spellEnd"/>
            <w:r>
              <w:rPr>
                <w:sz w:val="28"/>
              </w:rPr>
              <w:t>-майдан.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21-</w:t>
            </w:r>
          </w:p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22 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Народные глиняные  игрушки.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Роспись игрушек в традиционных техниках. (Дымковская  игрушка). Творческая работа.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23-</w:t>
            </w:r>
          </w:p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24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Народные глиняные  игрушки.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Роспись игрушек в традиционных техниках. (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 xml:space="preserve"> игрушка). Творческая работа.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25-</w:t>
            </w:r>
          </w:p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26                      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Русское народное искусство народов Севера.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Русская народная живопись. </w:t>
            </w:r>
          </w:p>
          <w:p w:rsidR="003E0E94" w:rsidRDefault="003E0E94">
            <w:pPr>
              <w:pStyle w:val="a3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3E0E94">
            <w:pPr>
              <w:rPr>
                <w:b/>
                <w:sz w:val="28"/>
              </w:rPr>
            </w:pPr>
          </w:p>
        </w:tc>
        <w:tc>
          <w:tcPr>
            <w:tcW w:w="9922" w:type="dxa"/>
            <w:gridSpan w:val="4"/>
          </w:tcPr>
          <w:p w:rsidR="003E0E94" w:rsidRDefault="001B141B">
            <w:pPr>
              <w:ind w:left="-74" w:firstLine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Веселый карандаш (8 ч)</w:t>
            </w: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27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«Учимся рисовать птиц»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 Беседа. Строение, окраска. Птицы в покое; птицы в полете. Рисование по образцу.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28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 «Учимся рисовать животных».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Беседа. Анализ изображений животных. Рисование по образцу. Рисование по представлению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29 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 «Учимся рисовать животных».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Беседа. Анализ изображений животных. Рисование по образцу. Рисование по представлению. 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30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«Учимся рисовать рыб и подводных жителей»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Беседа. Рисование рыб.  Построение. Цвет как художественно-выразительное средство.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31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«В гостях у сказочных героев»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Иллюстрация. Рисование по воображению.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32 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«В гостях у сказочных героев»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Иллюстрация. Рисование по воображению.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33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Рисование с натуры.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Наблюдение. Строение, окраска. Рисование предметов, которые нас окружают.</w:t>
            </w: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  <w:tr w:rsidR="003E0E94">
        <w:tc>
          <w:tcPr>
            <w:tcW w:w="851" w:type="dxa"/>
          </w:tcPr>
          <w:p w:rsidR="003E0E94" w:rsidRDefault="001B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34</w:t>
            </w:r>
          </w:p>
        </w:tc>
        <w:tc>
          <w:tcPr>
            <w:tcW w:w="958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Урок - выставка</w:t>
            </w:r>
          </w:p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E94" w:rsidRDefault="001B141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Подведение итогов деятельности. Анализ проделанной работы.</w:t>
            </w:r>
          </w:p>
          <w:p w:rsidR="003E0E94" w:rsidRDefault="003E0E94">
            <w:pPr>
              <w:pStyle w:val="a5"/>
              <w:rPr>
                <w:sz w:val="28"/>
              </w:rPr>
            </w:pPr>
          </w:p>
        </w:tc>
        <w:tc>
          <w:tcPr>
            <w:tcW w:w="1559" w:type="dxa"/>
          </w:tcPr>
          <w:p w:rsidR="003E0E94" w:rsidRDefault="003E0E94">
            <w:pPr>
              <w:jc w:val="center"/>
              <w:rPr>
                <w:b/>
                <w:sz w:val="28"/>
              </w:rPr>
            </w:pPr>
          </w:p>
        </w:tc>
      </w:tr>
    </w:tbl>
    <w:p w:rsidR="003E0E94" w:rsidRDefault="001B141B">
      <w:pPr>
        <w:pStyle w:val="a3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3E0E94" w:rsidRDefault="001B141B">
      <w:pPr>
        <w:pStyle w:val="a3"/>
        <w:rPr>
          <w:sz w:val="28"/>
        </w:rPr>
      </w:pPr>
      <w:r>
        <w:rPr>
          <w:sz w:val="28"/>
        </w:rPr>
        <w:br/>
      </w:r>
    </w:p>
    <w:p w:rsidR="003E0E94" w:rsidRDefault="003E0E94">
      <w:pPr>
        <w:pStyle w:val="a3"/>
        <w:rPr>
          <w:sz w:val="28"/>
        </w:rPr>
      </w:pPr>
    </w:p>
    <w:p w:rsidR="003E0E94" w:rsidRDefault="003E0E94">
      <w:pPr>
        <w:jc w:val="center"/>
        <w:rPr>
          <w:b/>
          <w:sz w:val="28"/>
        </w:rPr>
      </w:pPr>
    </w:p>
    <w:p w:rsidR="003E0E94" w:rsidRDefault="003E0E94">
      <w:pPr>
        <w:rPr>
          <w:sz w:val="28"/>
        </w:rPr>
      </w:pPr>
    </w:p>
    <w:p w:rsidR="003E0E94" w:rsidRDefault="003E0E94"/>
    <w:sectPr w:rsidR="003E0E94">
      <w:pgSz w:w="11906" w:h="16838" w:code="9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DC3"/>
    <w:multiLevelType w:val="hybridMultilevel"/>
    <w:tmpl w:val="F09E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94"/>
    <w:rsid w:val="001B141B"/>
    <w:rsid w:val="003E0E94"/>
    <w:rsid w:val="007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pPr>
      <w:suppressAutoHyphens w:val="0"/>
      <w:spacing w:before="100" w:beforeAutospacing="1" w:after="100" w:afterAutospacing="1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22</cp:lastModifiedBy>
  <cp:revision>3</cp:revision>
  <dcterms:created xsi:type="dcterms:W3CDTF">2023-09-22T11:41:00Z</dcterms:created>
  <dcterms:modified xsi:type="dcterms:W3CDTF">2023-10-13T09:59:00Z</dcterms:modified>
</cp:coreProperties>
</file>